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D06" w:rsidRPr="00945631" w:rsidRDefault="00F36D06" w:rsidP="00F36D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lang w:eastAsia="es-AR"/>
        </w:rPr>
      </w:pPr>
      <w:r w:rsidRPr="00945631">
        <w:rPr>
          <w:rFonts w:ascii="Arial" w:eastAsia="Times New Roman" w:hAnsi="Arial" w:cs="Arial"/>
          <w:color w:val="050505"/>
          <w:lang w:eastAsia="es-AR"/>
        </w:rPr>
        <w:t xml:space="preserve">La Subsecretaría de Producción del Municipio organizó </w:t>
      </w:r>
      <w:r w:rsidR="006B1BBD" w:rsidRPr="00945631">
        <w:rPr>
          <w:rFonts w:ascii="Arial" w:eastAsia="Times New Roman" w:hAnsi="Arial" w:cs="Arial"/>
          <w:color w:val="050505"/>
          <w:lang w:eastAsia="es-AR"/>
        </w:rPr>
        <w:t xml:space="preserve">un encuentro de trabajo virtual </w:t>
      </w:r>
      <w:r w:rsidR="006B1BBD" w:rsidRPr="001E0C72">
        <w:rPr>
          <w:rFonts w:ascii="Arial" w:eastAsia="Times New Roman" w:hAnsi="Arial" w:cs="Arial"/>
          <w:color w:val="050505"/>
          <w:lang w:eastAsia="es-AR"/>
        </w:rPr>
        <w:t xml:space="preserve">con Martin Ferré Director del Banco Nación, </w:t>
      </w:r>
      <w:r w:rsidR="006B1BBD" w:rsidRPr="00945631">
        <w:rPr>
          <w:rFonts w:ascii="Arial" w:eastAsia="Times New Roman" w:hAnsi="Arial" w:cs="Arial"/>
          <w:color w:val="050505"/>
          <w:lang w:eastAsia="es-AR"/>
        </w:rPr>
        <w:t xml:space="preserve">representantes de </w:t>
      </w:r>
      <w:r w:rsidR="006B1BBD" w:rsidRPr="001E0C72">
        <w:rPr>
          <w:rFonts w:ascii="Arial" w:eastAsia="Times New Roman" w:hAnsi="Arial" w:cs="Arial"/>
          <w:color w:val="050505"/>
          <w:lang w:eastAsia="es-AR"/>
        </w:rPr>
        <w:t xml:space="preserve">CIMA joven y CAMAD, para acercar las herramientas de financiación vigentes a las necesidades de las </w:t>
      </w:r>
      <w:proofErr w:type="spellStart"/>
      <w:r w:rsidR="006B1BBD" w:rsidRPr="001E0C72">
        <w:rPr>
          <w:rFonts w:ascii="Arial" w:eastAsia="Times New Roman" w:hAnsi="Arial" w:cs="Arial"/>
          <w:color w:val="050505"/>
          <w:lang w:eastAsia="es-AR"/>
        </w:rPr>
        <w:t>MiPyMES</w:t>
      </w:r>
      <w:proofErr w:type="spellEnd"/>
      <w:r w:rsidR="006B1BBD" w:rsidRPr="001E0C72">
        <w:rPr>
          <w:rFonts w:ascii="Arial" w:eastAsia="Times New Roman" w:hAnsi="Arial" w:cs="Arial"/>
          <w:color w:val="050505"/>
          <w:lang w:eastAsia="es-AR"/>
        </w:rPr>
        <w:t xml:space="preserve"> de nuestra ciudad</w:t>
      </w:r>
      <w:r w:rsidR="006B1BBD" w:rsidRPr="00945631">
        <w:rPr>
          <w:rFonts w:ascii="Arial" w:eastAsia="Times New Roman" w:hAnsi="Arial" w:cs="Arial"/>
          <w:color w:val="050505"/>
          <w:lang w:eastAsia="es-AR"/>
        </w:rPr>
        <w:t>.</w:t>
      </w:r>
    </w:p>
    <w:p w:rsidR="006B1BBD" w:rsidRPr="00945631" w:rsidRDefault="006B1BBD" w:rsidP="00F36D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lang w:eastAsia="es-AR"/>
        </w:rPr>
      </w:pPr>
    </w:p>
    <w:p w:rsidR="006B1BBD" w:rsidRPr="00945631" w:rsidRDefault="006B1BBD" w:rsidP="00F36D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50505"/>
          <w:lang w:eastAsia="es-AR"/>
        </w:rPr>
      </w:pPr>
      <w:r w:rsidRPr="00945631">
        <w:rPr>
          <w:rFonts w:ascii="Arial" w:eastAsia="Times New Roman" w:hAnsi="Arial" w:cs="Arial"/>
          <w:color w:val="050505"/>
          <w:lang w:eastAsia="es-AR"/>
        </w:rPr>
        <w:t xml:space="preserve">Durante la reunión </w:t>
      </w:r>
      <w:r w:rsidR="00B4793B" w:rsidRPr="00945631">
        <w:rPr>
          <w:rFonts w:ascii="Arial" w:eastAsia="Times New Roman" w:hAnsi="Arial" w:cs="Arial"/>
          <w:color w:val="050505"/>
          <w:lang w:eastAsia="es-AR"/>
        </w:rPr>
        <w:t>se repasaron</w:t>
      </w:r>
      <w:r w:rsidR="005E010D" w:rsidRPr="00945631">
        <w:rPr>
          <w:rFonts w:ascii="Arial" w:eastAsia="Times New Roman" w:hAnsi="Arial" w:cs="Arial"/>
          <w:color w:val="050505"/>
          <w:lang w:eastAsia="es-AR"/>
        </w:rPr>
        <w:t xml:space="preserve"> </w:t>
      </w:r>
      <w:r w:rsidR="00B4793B" w:rsidRPr="00945631">
        <w:rPr>
          <w:rFonts w:ascii="Arial" w:eastAsia="Times New Roman" w:hAnsi="Arial" w:cs="Arial"/>
          <w:color w:val="050505"/>
          <w:lang w:eastAsia="es-AR"/>
        </w:rPr>
        <w:t xml:space="preserve">las políticas que lleva adelante el banco </w:t>
      </w:r>
      <w:r w:rsidR="00B4793B" w:rsidRPr="00945631">
        <w:rPr>
          <w:rFonts w:ascii="Arial" w:hAnsi="Arial" w:cs="Arial"/>
        </w:rPr>
        <w:t xml:space="preserve">para apoyar a las </w:t>
      </w:r>
      <w:proofErr w:type="spellStart"/>
      <w:r w:rsidR="00B4793B" w:rsidRPr="00945631">
        <w:rPr>
          <w:rFonts w:ascii="Arial" w:hAnsi="Arial" w:cs="Arial"/>
        </w:rPr>
        <w:t>PyMES</w:t>
      </w:r>
      <w:proofErr w:type="spellEnd"/>
      <w:r w:rsidR="00B4793B" w:rsidRPr="00945631">
        <w:rPr>
          <w:rFonts w:ascii="Arial" w:hAnsi="Arial" w:cs="Arial"/>
        </w:rPr>
        <w:t xml:space="preserve"> así como el trabajo que se está haciendo con el Ministerio de Producción</w:t>
      </w:r>
      <w:r w:rsidR="00B4793B" w:rsidRPr="00945631">
        <w:rPr>
          <w:rFonts w:ascii="Arial" w:hAnsi="Arial" w:cs="Arial"/>
        </w:rPr>
        <w:t xml:space="preserve">. En tal sentido se acordó </w:t>
      </w:r>
    </w:p>
    <w:p w:rsidR="006B1BBD" w:rsidRDefault="006B1BBD" w:rsidP="00F36D0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</w:pPr>
    </w:p>
    <w:p w:rsidR="00F36D06" w:rsidRPr="001E0C72" w:rsidRDefault="00F36D06" w:rsidP="00F36D0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</w:pPr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 xml:space="preserve">Por eso las acompañamos en su crecimiento, esta vez generado una reunión de trabajo virtual </w:t>
      </w:r>
    </w:p>
    <w:p w:rsidR="00945631" w:rsidRDefault="003B40F6" w:rsidP="003B40F6">
      <w:proofErr w:type="gramStart"/>
      <w:r>
        <w:t>con</w:t>
      </w:r>
      <w:proofErr w:type="gramEnd"/>
      <w:r>
        <w:t xml:space="preserve"> Martín Ferré director del Banco Nación (ex Ministro de </w:t>
      </w:r>
      <w:r>
        <w:t>Producción</w:t>
      </w:r>
      <w:r>
        <w:t xml:space="preserve"> de la </w:t>
      </w:r>
      <w:proofErr w:type="spellStart"/>
      <w:r>
        <w:t>prov</w:t>
      </w:r>
      <w:proofErr w:type="spellEnd"/>
      <w:r>
        <w:t xml:space="preserve"> de Bs As), CAMAD y CIMA JOVEN, donde conversamos sobre las políticas que lleva delante el Banco, </w:t>
      </w:r>
    </w:p>
    <w:p w:rsidR="00B4793B" w:rsidRDefault="003B40F6" w:rsidP="003B40F6">
      <w:proofErr w:type="gramStart"/>
      <w:r>
        <w:t>se</w:t>
      </w:r>
      <w:proofErr w:type="gramEnd"/>
      <w:r>
        <w:t xml:space="preserve"> acordó trabajar de manera mancomunada con las cámaras a través de la </w:t>
      </w:r>
      <w:r>
        <w:t>subsecretaría</w:t>
      </w:r>
      <w:r>
        <w:t xml:space="preserve"> de producción en la necesidades de las empresas que puede el Banco suplir con el objetivo de potenciar la producción local y concretar las inversiones necesarias a tal fin. </w:t>
      </w:r>
    </w:p>
    <w:p w:rsidR="003B40F6" w:rsidRDefault="003B40F6" w:rsidP="003B40F6">
      <w:bookmarkStart w:id="0" w:name="_GoBack"/>
      <w:bookmarkEnd w:id="0"/>
      <w:r>
        <w:t xml:space="preserve">Se repasaron todas la líneas crediticias vigentes y las futuras que se presentaran a tal fin. Se </w:t>
      </w:r>
      <w:r>
        <w:t>invitó</w:t>
      </w:r>
      <w:r>
        <w:t xml:space="preserve"> a que las empresas </w:t>
      </w:r>
      <w:r>
        <w:t>presente</w:t>
      </w:r>
      <w:r>
        <w:t xml:space="preserve"> sus proyectos a través del Banco de Proyectos Productivos y en </w:t>
      </w:r>
      <w:r>
        <w:t>enero</w:t>
      </w:r>
      <w:r>
        <w:t xml:space="preserve"> nos reuniremos con otras Cámaras y gerencias del Banco para seguir trabajando.</w:t>
      </w:r>
    </w:p>
    <w:p w:rsidR="00F66574" w:rsidRDefault="003B40F6" w:rsidP="003B40F6">
      <w:proofErr w:type="gramStart"/>
      <w:r>
        <w:t>también</w:t>
      </w:r>
      <w:proofErr w:type="gramEnd"/>
      <w:r>
        <w:t xml:space="preserve"> se </w:t>
      </w:r>
      <w:r>
        <w:t>conversó</w:t>
      </w:r>
      <w:r>
        <w:t xml:space="preserve"> sobre </w:t>
      </w:r>
      <w:r>
        <w:t>MODO la</w:t>
      </w:r>
      <w:r>
        <w:t xml:space="preserve"> billetera digital en la que los principales bancos de la Argentina trabajan para iniciar formalmente la competencia con Mercado Pago, y la importancia de contar con este tipo de herramientas para bajar los costos para los consumidores y productores.</w:t>
      </w:r>
    </w:p>
    <w:p w:rsidR="001E0C72" w:rsidRDefault="001E0C72" w:rsidP="003B40F6"/>
    <w:p w:rsidR="001E0C72" w:rsidRDefault="001E0C72" w:rsidP="001E0C7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</w:pPr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>Las Micro, Pequeñas y Medianas Empresas (</w:t>
      </w:r>
      <w:proofErr w:type="spellStart"/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>MiPyMES</w:t>
      </w:r>
      <w:proofErr w:type="spellEnd"/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>) son una herramienta fundamental para el desarrollo económico local y el progreso social. No sólo son productoras de bienes y servicios centrales para la comunidad sino que también tienen una fuerte incidencia en la creación de trabajo, y por ello constituyen una de las bases fundamentales del tejido social y la vida comunitaria.</w:t>
      </w:r>
    </w:p>
    <w:p w:rsidR="001E0C72" w:rsidRPr="001E0C72" w:rsidRDefault="001E0C72" w:rsidP="001E0C7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</w:pPr>
    </w:p>
    <w:p w:rsidR="001E0C72" w:rsidRPr="001E0C72" w:rsidRDefault="001E0C72" w:rsidP="001E0C7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</w:pPr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 xml:space="preserve">Por eso las acompañamos en su crecimiento, esta vez generado una reunión de trabajo virtual con Martin Ferré Director del Banco Nación, CIMA joven y CAMAD, para acercar las herramientas de financiación vigentes a las necesidades de las </w:t>
      </w:r>
      <w:proofErr w:type="spellStart"/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>MiPyMES</w:t>
      </w:r>
      <w:proofErr w:type="spellEnd"/>
      <w:r w:rsidRPr="001E0C72">
        <w:rPr>
          <w:rFonts w:ascii="Segoe UI" w:eastAsia="Times New Roman" w:hAnsi="Segoe UI" w:cs="Segoe UI"/>
          <w:color w:val="050505"/>
          <w:sz w:val="23"/>
          <w:szCs w:val="23"/>
          <w:lang w:eastAsia="es-AR"/>
        </w:rPr>
        <w:t xml:space="preserve"> de nuestra ciudad</w:t>
      </w:r>
    </w:p>
    <w:p w:rsidR="001E0C72" w:rsidRDefault="001E0C72" w:rsidP="003B40F6"/>
    <w:sectPr w:rsidR="001E0C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0F6"/>
    <w:rsid w:val="001E0C72"/>
    <w:rsid w:val="003B40F6"/>
    <w:rsid w:val="003E5E24"/>
    <w:rsid w:val="005D5649"/>
    <w:rsid w:val="005E010D"/>
    <w:rsid w:val="006B1BBD"/>
    <w:rsid w:val="008E75D6"/>
    <w:rsid w:val="00945631"/>
    <w:rsid w:val="00B4793B"/>
    <w:rsid w:val="00B92673"/>
    <w:rsid w:val="00F3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4CB9B90-F2CD-4E48-9AE8-2E6BE966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341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Soledad Secco</dc:creator>
  <cp:keywords/>
  <dc:description/>
  <cp:lastModifiedBy>Soledad Secco</cp:lastModifiedBy>
  <cp:revision>1</cp:revision>
  <dcterms:created xsi:type="dcterms:W3CDTF">2021-01-06T13:21:00Z</dcterms:created>
  <dcterms:modified xsi:type="dcterms:W3CDTF">2021-01-06T14:52:00Z</dcterms:modified>
</cp:coreProperties>
</file>